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2A5C9F" w:rsidRDefault="0085142A" w:rsidP="00DD71C2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noProof/>
          <w:sz w:val="22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A46D29" w:rsidRPr="00177B37" w:rsidRDefault="00A46D29" w:rsidP="00A46D29">
      <w:pPr>
        <w:snapToGrid w:val="0"/>
        <w:spacing w:line="80" w:lineRule="exact"/>
        <w:ind w:leftChars="742" w:left="1558"/>
        <w:rPr>
          <w:rFonts w:ascii="メイリオ" w:eastAsia="メイリオ" w:hAnsi="メイリオ" w:cs="メイリオ"/>
          <w:b/>
          <w:sz w:val="24"/>
        </w:rPr>
      </w:pP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-114300</wp:posOffset>
                </wp:positionH>
                <wp:positionV relativeFrom="paragraph">
                  <wp:posOffset>63182</wp:posOffset>
                </wp:positionV>
                <wp:extent cx="6177280" cy="916622"/>
                <wp:effectExtent l="0" t="0" r="90170" b="9334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916622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Pr="00E13BCB" w:rsidRDefault="002D2876" w:rsidP="003A2EAB">
                            <w:pPr>
                              <w:snapToGrid w:val="0"/>
                              <w:spacing w:line="580" w:lineRule="exact"/>
                              <w:jc w:val="left"/>
                              <w:rPr>
                                <w:rFonts w:eastAsia="HGP創英角ｺﾞｼｯｸUB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</w:t>
                            </w:r>
                            <w:r w:rsidR="000F0935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支援</w:t>
                            </w: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訓練</w:t>
                            </w:r>
                            <w:r w:rsid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研修講座</w:t>
                            </w:r>
                          </w:p>
                          <w:p w:rsidR="0096598A" w:rsidRPr="00E13BCB" w:rsidRDefault="002D2876" w:rsidP="00E13BCB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264590" w:rsidRPr="00264590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ＩｏＴを活用したビジネスモデル</w:t>
                            </w:r>
                            <w:r w:rsidRPr="00264590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4.95pt;width:486.4pt;height: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" adj="20388">
                <v:shadow on="t" offset="6pt,6pt"/>
                <v:textbox>
                  <w:txbxContent>
                    <w:p w:rsidR="003A2EAB" w:rsidRPr="00E13BCB" w:rsidRDefault="002D2876" w:rsidP="003A2EAB">
                      <w:pPr>
                        <w:snapToGrid w:val="0"/>
                        <w:spacing w:line="580" w:lineRule="exact"/>
                        <w:jc w:val="left"/>
                        <w:rPr>
                          <w:rFonts w:eastAsia="HGP創英角ｺﾞｼｯｸUB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</w:t>
                      </w:r>
                      <w:r w:rsidR="000F0935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支援</w:t>
                      </w: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訓練</w:t>
                      </w:r>
                      <w:r w:rsid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研修講座</w:t>
                      </w:r>
                    </w:p>
                    <w:p w:rsidR="0096598A" w:rsidRPr="00E13BCB" w:rsidRDefault="002D2876" w:rsidP="00E13BCB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264590" w:rsidRPr="00264590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ＩｏＴを活用したビジネスモデル</w:t>
                      </w:r>
                      <w:r w:rsidRPr="00264590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B70A19" w:rsidRDefault="00B70A19" w:rsidP="004E0A05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</w:p>
    <w:p w:rsidR="00F63228" w:rsidRDefault="004E0A05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労働生産性向上を目的とした「生産性向上支援訓練」について、</w:t>
      </w:r>
      <w:r w:rsidR="00E13BCB">
        <w:rPr>
          <w:rFonts w:ascii="メイリオ" w:eastAsia="メイリオ" w:hAnsi="メイリオ" w:cs="メイリオ" w:hint="eastAsia"/>
        </w:rPr>
        <w:t>2017年度同様、2018年度も</w:t>
      </w:r>
      <w:r w:rsidRPr="004E0A05">
        <w:rPr>
          <w:rFonts w:ascii="メイリオ" w:eastAsia="メイリオ" w:hAnsi="メイリオ" w:cs="メイリオ" w:hint="eastAsia"/>
        </w:rPr>
        <w:t>事業取組団体として認定を受け、</w:t>
      </w:r>
      <w:r w:rsidR="003C71CC">
        <w:rPr>
          <w:rFonts w:ascii="メイリオ" w:eastAsia="メイリオ" w:hAnsi="メイリオ" w:cs="メイリオ" w:hint="eastAsia"/>
        </w:rPr>
        <w:t>このたび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CSAJ会員企業の皆様に対し</w:t>
      </w:r>
      <w:bookmarkStart w:id="0" w:name="_GoBack"/>
      <w:bookmarkEnd w:id="0"/>
      <w:r w:rsidR="00D42587" w:rsidRPr="00D42587">
        <w:rPr>
          <w:rFonts w:ascii="メイリオ" w:eastAsia="メイリオ" w:hAnsi="メイリオ" w:cs="メイリオ" w:hint="eastAsia"/>
        </w:rPr>
        <w:t>て、</w:t>
      </w:r>
      <w:r w:rsidR="009E531C">
        <w:rPr>
          <w:rFonts w:ascii="メイリオ" w:eastAsia="メイリオ" w:hAnsi="メイリオ" w:cs="メイリオ" w:hint="eastAsia"/>
        </w:rPr>
        <w:t>「</w:t>
      </w:r>
      <w:r w:rsidR="00264590" w:rsidRPr="00264590">
        <w:rPr>
          <w:rFonts w:ascii="メイリオ" w:eastAsia="メイリオ" w:hAnsi="メイリオ" w:cs="メイリオ" w:hint="eastAsia"/>
        </w:rPr>
        <w:t>ＩｏＴを活用したビジネスモデル</w:t>
      </w:r>
      <w:r w:rsidR="009E531C" w:rsidRPr="00264590">
        <w:rPr>
          <w:rFonts w:ascii="メイリオ" w:eastAsia="メイリオ" w:hAnsi="メイリオ" w:cs="メイリオ" w:hint="eastAsia"/>
        </w:rPr>
        <w:t>」</w:t>
      </w:r>
      <w:r w:rsidR="004B4B61">
        <w:rPr>
          <w:rFonts w:ascii="メイリオ" w:eastAsia="メイリオ" w:hAnsi="メイリオ" w:cs="メイリオ" w:hint="eastAsia"/>
        </w:rPr>
        <w:t>と題し、</w:t>
      </w:r>
      <w:r w:rsidR="00264590" w:rsidRPr="00264590">
        <w:rPr>
          <w:rFonts w:ascii="メイリオ" w:eastAsia="メイリオ" w:hAnsi="メイリオ" w:cs="メイリオ" w:hint="eastAsia"/>
        </w:rPr>
        <w:t>自社の強みと</w:t>
      </w:r>
      <w:proofErr w:type="spellStart"/>
      <w:r w:rsidR="00264590" w:rsidRPr="00264590">
        <w:rPr>
          <w:rFonts w:ascii="メイリオ" w:eastAsia="メイリオ" w:hAnsi="メイリオ" w:cs="メイリオ" w:hint="eastAsia"/>
        </w:rPr>
        <w:t>IoT</w:t>
      </w:r>
      <w:proofErr w:type="spellEnd"/>
      <w:r w:rsidR="00264590">
        <w:rPr>
          <w:rFonts w:ascii="メイリオ" w:eastAsia="メイリオ" w:hAnsi="メイリオ" w:cs="メイリオ" w:hint="eastAsia"/>
        </w:rPr>
        <w:t>技術を組み合わせ</w:t>
      </w:r>
      <w:r w:rsidR="001712E8">
        <w:rPr>
          <w:rFonts w:ascii="メイリオ" w:eastAsia="メイリオ" w:hAnsi="メイリオ" w:cs="メイリオ" w:hint="eastAsia"/>
        </w:rPr>
        <w:t>、講師</w:t>
      </w:r>
      <w:r w:rsidR="009D1BB1">
        <w:rPr>
          <w:rFonts w:ascii="メイリオ" w:eastAsia="メイリオ" w:hAnsi="メイリオ" w:cs="メイリオ" w:hint="eastAsia"/>
        </w:rPr>
        <w:t>等</w:t>
      </w:r>
      <w:r w:rsidR="001712E8" w:rsidRPr="001712E8">
        <w:rPr>
          <w:rFonts w:ascii="メイリオ" w:eastAsia="メイリオ" w:hAnsi="メイリオ" w:cs="メイリオ" w:hint="eastAsia"/>
        </w:rPr>
        <w:t>ディスカッション</w:t>
      </w:r>
      <w:r w:rsidR="001712E8">
        <w:rPr>
          <w:rFonts w:ascii="メイリオ" w:eastAsia="メイリオ" w:hAnsi="メイリオ" w:cs="メイリオ" w:hint="eastAsia"/>
        </w:rPr>
        <w:t>形式で</w:t>
      </w:r>
      <w:r w:rsidR="001712E8" w:rsidRPr="001712E8">
        <w:rPr>
          <w:rFonts w:ascii="メイリオ" w:eastAsia="メイリオ" w:hAnsi="メイリオ" w:cs="メイリオ" w:hint="eastAsia"/>
        </w:rPr>
        <w:t>自社のビジネスモデルを検討す</w:t>
      </w:r>
      <w:r w:rsidR="001712E8">
        <w:rPr>
          <w:rFonts w:ascii="メイリオ" w:eastAsia="メイリオ" w:hAnsi="メイリオ" w:cs="メイリオ" w:hint="eastAsia"/>
        </w:rPr>
        <w:t>る課題解決型の</w:t>
      </w:r>
      <w:r w:rsidR="001712E8" w:rsidRPr="009E531C">
        <w:rPr>
          <w:rFonts w:ascii="メイリオ" w:eastAsia="メイリオ" w:hAnsi="メイリオ" w:cs="メイリオ" w:hint="eastAsia"/>
        </w:rPr>
        <w:t>研修</w:t>
      </w:r>
      <w:r w:rsidR="009D1BB1">
        <w:rPr>
          <w:rFonts w:ascii="メイリオ" w:eastAsia="メイリオ" w:hAnsi="メイリオ" w:cs="メイリオ" w:hint="eastAsia"/>
        </w:rPr>
        <w:t>講座</w:t>
      </w:r>
      <w:r w:rsidR="001712E8">
        <w:rPr>
          <w:rFonts w:ascii="メイリオ" w:eastAsia="メイリオ" w:hAnsi="メイリオ" w:cs="メイリオ" w:hint="eastAsia"/>
        </w:rPr>
        <w:t>を開講</w:t>
      </w:r>
      <w:r w:rsidR="001712E8" w:rsidRPr="004E0A05">
        <w:rPr>
          <w:rFonts w:ascii="メイリオ" w:eastAsia="メイリオ" w:hAnsi="メイリオ" w:cs="メイリオ" w:hint="eastAsia"/>
        </w:rPr>
        <w:t>する運びとなりました。</w:t>
      </w:r>
    </w:p>
    <w:p w:rsidR="004E0A05" w:rsidRPr="004E0A05" w:rsidRDefault="00F63228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また、</w:t>
      </w:r>
      <w:r w:rsidRPr="00F63228">
        <w:rPr>
          <w:rFonts w:ascii="メイリオ" w:eastAsia="メイリオ" w:hAnsi="メイリオ" w:cs="メイリオ" w:hint="eastAsia"/>
        </w:rPr>
        <w:t>当研修は2018年2月に実施した「</w:t>
      </w:r>
      <w:proofErr w:type="spellStart"/>
      <w:r w:rsidRPr="00F63228">
        <w:rPr>
          <w:rFonts w:ascii="メイリオ" w:eastAsia="メイリオ" w:hAnsi="メイリオ" w:cs="メイリオ" w:hint="eastAsia"/>
        </w:rPr>
        <w:t>IoT</w:t>
      </w:r>
      <w:proofErr w:type="spellEnd"/>
      <w:r w:rsidRPr="00F63228">
        <w:rPr>
          <w:rFonts w:ascii="メイリオ" w:eastAsia="メイリオ" w:hAnsi="メイリオ" w:cs="メイリオ" w:hint="eastAsia"/>
        </w:rPr>
        <w:t>活用によるビジネス展開研修講座」のステップアップ研修としても有用です。一部内容は２月の研修と重複する箇所はありますが、経営者／</w:t>
      </w:r>
      <w:proofErr w:type="spellStart"/>
      <w:r w:rsidRPr="00F63228">
        <w:rPr>
          <w:rFonts w:ascii="メイリオ" w:eastAsia="メイリオ" w:hAnsi="メイリオ" w:cs="メイリオ" w:hint="eastAsia"/>
        </w:rPr>
        <w:t>IoT</w:t>
      </w:r>
      <w:proofErr w:type="spellEnd"/>
      <w:r w:rsidRPr="00F63228">
        <w:rPr>
          <w:rFonts w:ascii="メイリオ" w:eastAsia="メイリオ" w:hAnsi="メイリオ" w:cs="メイリオ" w:hint="eastAsia"/>
        </w:rPr>
        <w:t>関連の企画担当者／技術管理者など幅広く受講可能な内容となっています。</w:t>
      </w:r>
    </w:p>
    <w:p w:rsidR="00474E30" w:rsidRDefault="004E0A05" w:rsidP="004B4B61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通常より大変安</w:t>
      </w:r>
      <w:r>
        <w:rPr>
          <w:rFonts w:ascii="メイリオ" w:eastAsia="メイリオ" w:hAnsi="メイリオ" w:cs="メイリオ" w:hint="eastAsia"/>
        </w:rPr>
        <w:t>い価格</w:t>
      </w:r>
      <w:r w:rsidRPr="004E0A05">
        <w:rPr>
          <w:rFonts w:ascii="メイリオ" w:eastAsia="メイリオ" w:hAnsi="メイリオ" w:cs="メイリオ" w:hint="eastAsia"/>
        </w:rPr>
        <w:t>にて</w:t>
      </w:r>
      <w:r>
        <w:rPr>
          <w:rFonts w:ascii="メイリオ" w:eastAsia="メイリオ" w:hAnsi="メイリオ" w:cs="メイリオ" w:hint="eastAsia"/>
        </w:rPr>
        <w:t>、</w:t>
      </w:r>
      <w:r w:rsidR="00F63228">
        <w:rPr>
          <w:rFonts w:ascii="メイリオ" w:eastAsia="メイリオ" w:hAnsi="メイリオ" w:cs="メイリオ" w:hint="eastAsia"/>
        </w:rPr>
        <w:t>研修を受講できますので、</w:t>
      </w:r>
      <w:r w:rsidR="008A3080">
        <w:rPr>
          <w:rFonts w:ascii="メイリオ" w:eastAsia="メイリオ" w:hAnsi="メイリオ" w:cs="メイリオ" w:hint="eastAsia"/>
        </w:rPr>
        <w:t>奮ってご参加ください。</w:t>
      </w:r>
    </w:p>
    <w:p w:rsidR="00B70A19" w:rsidRDefault="00B70A19" w:rsidP="00396AB6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177B37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1F35C7" w:rsidRDefault="004E0A05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第1回：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264590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264590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3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2B659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火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) 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4578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0～</w:t>
            </w:r>
            <w:r w:rsidR="00517A4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1A7EF4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133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3D2F3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F35C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（内休憩1時間）</w:t>
            </w:r>
          </w:p>
          <w:p w:rsidR="004E0A05" w:rsidRDefault="004E0A05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第2回：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264590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264590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4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日(</w:t>
            </w:r>
            <w:r w:rsidR="002B659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) 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</w:t>
            </w:r>
            <w:r w:rsidR="001F35C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（内休憩1時間）</w:t>
            </w:r>
          </w:p>
          <w:p w:rsidR="004E0A05" w:rsidRPr="00177B37" w:rsidRDefault="004E0A05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（研修会場の開場は20分前を予定しています）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4E0A05" w:rsidRDefault="0085142A" w:rsidP="0096598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</w:t>
            </w:r>
          </w:p>
          <w:p w:rsidR="004E0A05" w:rsidRPr="004E0A05" w:rsidRDefault="0099625E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99625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東京都港区赤坂1-3-6　赤坂グレースビル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1712E8" w:rsidP="00A2214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経</w:t>
            </w:r>
            <w:r w:rsidRPr="00396AB6">
              <w:rPr>
                <w:rFonts w:ascii="メイリオ" w:eastAsia="メイリオ" w:hAnsi="メイリオ" w:cs="メイリオ" w:hint="eastAsia"/>
              </w:rPr>
              <w:t>営者</w:t>
            </w:r>
            <w:r>
              <w:rPr>
                <w:rFonts w:ascii="メイリオ" w:eastAsia="メイリオ" w:hAnsi="メイリオ" w:cs="メイリオ" w:hint="eastAsia"/>
              </w:rPr>
              <w:t>・企画担当者・技術者</w:t>
            </w:r>
            <w:r w:rsidR="00A2214B" w:rsidRPr="00A2214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C32303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5,400円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  <w:r w:rsidR="0099625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（2日間・12時間パック料金）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E0A05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DE166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※最少催行人数：15名</w:t>
            </w:r>
          </w:p>
        </w:tc>
      </w:tr>
      <w:tr w:rsidR="00177B37" w:rsidRPr="00177B37" w:rsidTr="009740A9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E24EED" w:rsidRPr="00177B37" w:rsidTr="009740A9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:rsidR="00E24EED" w:rsidRPr="00177B37" w:rsidRDefault="00B94ED2" w:rsidP="0026459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25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日（</w:t>
            </w:r>
            <w:r w:rsid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金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177B37" w:rsidRDefault="00EF0557" w:rsidP="008020B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担当：</w:t>
            </w:r>
            <w:r w:rsidR="008020B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若生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gyoumu</w:t>
            </w:r>
            <w:r w:rsidR="0096598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@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1D1DCB" w:rsidRDefault="001D1DCB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D1DCB">
              <w:rPr>
                <w:rFonts w:ascii="メイリオ" w:eastAsia="メイリオ" w:hAnsi="メイリオ" w:cs="メイリオ" w:hint="eastAsia"/>
                <w:noProof/>
                <w:szCs w:val="21"/>
              </w:rPr>
              <w:t>高安　篤史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氏</w:t>
            </w:r>
          </w:p>
          <w:p w:rsidR="001D1DCB" w:rsidRPr="00884200" w:rsidRDefault="001D1DCB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（</w:t>
            </w:r>
            <w:r w:rsidRPr="001D1DCB">
              <w:rPr>
                <w:rFonts w:ascii="メイリオ" w:eastAsia="メイリオ" w:hAnsi="メイリオ" w:cs="メイリオ" w:hint="eastAsia"/>
                <w:noProof/>
                <w:szCs w:val="21"/>
              </w:rPr>
              <w:t>株式会社サートプロ</w:t>
            </w:r>
            <w:r w:rsidR="0085142A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講師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Pr="001D1DCB">
              <w:rPr>
                <w:rFonts w:ascii="メイリオ" w:eastAsia="メイリオ" w:hAnsi="メイリオ" w:cs="メイリオ" w:hint="eastAsia"/>
                <w:noProof/>
                <w:szCs w:val="21"/>
              </w:rPr>
              <w:t>中小企業診断士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177B37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85142A" w:rsidRDefault="004B4B61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1．</w:t>
            </w:r>
            <w:r w:rsidR="00264590"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IoTとビッグデータ活用の現状</w:t>
            </w:r>
          </w:p>
          <w:p w:rsidR="00264590" w:rsidRDefault="00264590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IoTを取り巻く環境</w:t>
            </w:r>
          </w:p>
          <w:p w:rsidR="00264590" w:rsidRDefault="00264590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IoTの基礎知識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、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具体例</w:t>
            </w:r>
          </w:p>
          <w:p w:rsidR="00264590" w:rsidRDefault="00264590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ビッグデータの基礎知識</w:t>
            </w:r>
          </w:p>
          <w:p w:rsidR="00264590" w:rsidRDefault="00264590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技術要素の概要</w:t>
            </w:r>
          </w:p>
          <w:p w:rsidR="00264590" w:rsidRPr="00264590" w:rsidRDefault="00264590" w:rsidP="00704E7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IoTシステムの基本設計</w:t>
            </w:r>
          </w:p>
          <w:p w:rsidR="00390F21" w:rsidRDefault="00264590" w:rsidP="0026459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2．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IoTを活かしたビジネス展開の方向性</w:t>
            </w:r>
          </w:p>
          <w:p w:rsidR="00264590" w:rsidRDefault="00264590" w:rsidP="0026459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IoT時代のビジネスモデル</w:t>
            </w:r>
          </w:p>
          <w:p w:rsidR="00264590" w:rsidRDefault="00264590" w:rsidP="0026459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・</w:t>
            </w:r>
            <w:r w:rsidRPr="00264590">
              <w:rPr>
                <w:rFonts w:ascii="メイリオ" w:eastAsia="メイリオ" w:hAnsi="メイリオ" w:cs="メイリオ" w:hint="eastAsia"/>
                <w:noProof/>
                <w:szCs w:val="21"/>
              </w:rPr>
              <w:t>IoT推進の組織体制と人材育成</w:t>
            </w:r>
          </w:p>
          <w:p w:rsidR="00F63228" w:rsidRPr="009740A9" w:rsidRDefault="00F63228" w:rsidP="0026459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3．</w:t>
            </w:r>
            <w:r w:rsidRPr="00F63228">
              <w:rPr>
                <w:rFonts w:ascii="メイリオ" w:eastAsia="メイリオ" w:hAnsi="メイリオ" w:cs="メイリオ" w:hint="eastAsia"/>
                <w:noProof/>
                <w:szCs w:val="21"/>
              </w:rPr>
              <w:t>演習・グループワークなど</w:t>
            </w:r>
          </w:p>
        </w:tc>
      </w:tr>
    </w:tbl>
    <w:p w:rsidR="00E410B7" w:rsidRPr="00704E7C" w:rsidRDefault="00E410B7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</w:p>
    <w:p w:rsidR="00271FDB" w:rsidRPr="00177B37" w:rsidRDefault="009D1BB1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34E68E" wp14:editId="607D96B2">
            <wp:simplePos x="0" y="0"/>
            <wp:positionH relativeFrom="column">
              <wp:posOffset>5486717</wp:posOffset>
            </wp:positionH>
            <wp:positionV relativeFrom="paragraph">
              <wp:posOffset>96837</wp:posOffset>
            </wp:positionV>
            <wp:extent cx="437833" cy="437833"/>
            <wp:effectExtent l="0" t="0" r="635" b="635"/>
            <wp:wrapNone/>
            <wp:docPr id="5" name="図 5" descr="https://qr.quel.jp/tmp/627a3cf6d066e63c186d8c4dafdb1573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627a3cf6d066e63c186d8c4dafdb1573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3" cy="43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E7C"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B6262D" w:rsidP="001D1DCB">
      <w:pPr>
        <w:spacing w:line="300" w:lineRule="exact"/>
        <w:jc w:val="center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9D1BB1" w:rsidRPr="003967D9">
          <w:rPr>
            <w:rStyle w:val="a7"/>
            <w:rFonts w:ascii="メイリオ" w:eastAsia="メイリオ" w:hAnsi="メイリオ"/>
          </w:rPr>
          <w:t>http://www.csaj.jp/NEWS/committee/education/180703_education.html</w:t>
        </w:r>
      </w:hyperlink>
      <w:r w:rsidR="009D1BB1">
        <w:rPr>
          <w:rFonts w:ascii="メイリオ" w:eastAsia="メイリオ" w:hAnsi="メイリオ"/>
        </w:rPr>
        <w:tab/>
      </w:r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930"/>
        <w:gridCol w:w="900"/>
        <w:gridCol w:w="720"/>
        <w:gridCol w:w="540"/>
        <w:gridCol w:w="753"/>
        <w:gridCol w:w="1350"/>
      </w:tblGrid>
      <w:tr w:rsidR="00786FBF" w:rsidRPr="00C42C9D" w:rsidTr="009740A9">
        <w:tc>
          <w:tcPr>
            <w:tcW w:w="948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CD50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proofErr w:type="spellStart"/>
            <w:r w:rsidR="00CD50AE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IoT</w:t>
            </w:r>
            <w:proofErr w:type="spellEnd"/>
            <w:r w:rsidR="00CD50AE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を活用したビジネスモデル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9740A9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B70A19"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528D" w:rsidRPr="00C42C9D" w:rsidTr="009740A9"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528D" w:rsidRPr="009740A9" w:rsidRDefault="0047528D" w:rsidP="004752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資本金</w:t>
            </w:r>
          </w:p>
        </w:tc>
        <w:tc>
          <w:tcPr>
            <w:tcW w:w="2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28D" w:rsidRPr="009740A9" w:rsidRDefault="0047528D" w:rsidP="0047528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百万円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8D" w:rsidRPr="009740A9" w:rsidRDefault="0047528D" w:rsidP="004752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264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28D" w:rsidRPr="009740A9" w:rsidRDefault="0047528D" w:rsidP="00C3230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建設／製造／運輸／卸売・小売／サービス／その他</w:t>
            </w: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C35412">
        <w:trPr>
          <w:trHeight w:hRule="exact" w:val="835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592" w:rsidRPr="009740A9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2D56C6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Ｅ－ｍａｉｌ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9740A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5412" w:rsidRPr="009740A9" w:rsidRDefault="00C35412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3080" w:rsidRPr="009740A9" w:rsidRDefault="008A3080" w:rsidP="008A308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C35412" w:rsidRPr="00C42C9D" w:rsidTr="006F3DE5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5412" w:rsidRPr="009740A9" w:rsidRDefault="00C35412" w:rsidP="0002559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6F3DE5">
        <w:trPr>
          <w:trHeight w:val="278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C3541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C35412" w:rsidRPr="00C42C9D" w:rsidTr="006F3DE5">
        <w:trPr>
          <w:trHeight w:hRule="exact" w:val="54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C3541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6F3DE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0255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C35412" w:rsidRPr="009740A9" w:rsidRDefault="00C35412" w:rsidP="0002559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0255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02559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C35412" w:rsidRPr="00C42C9D" w:rsidTr="009740A9">
        <w:trPr>
          <w:trHeight w:hRule="exact" w:val="54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0A05" w:rsidRPr="00C42C9D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4E0A05" w:rsidRPr="00C42C9D" w:rsidRDefault="004E0A05" w:rsidP="004E0A05">
      <w:pPr>
        <w:spacing w:line="200" w:lineRule="exact"/>
        <w:rPr>
          <w:rFonts w:ascii="ＭＳ Ｐゴシック" w:eastAsia="ＭＳ Ｐゴシック" w:hAnsi="ＭＳ Ｐゴシック"/>
        </w:rPr>
      </w:pPr>
    </w:p>
    <w:p w:rsidR="004E0A05" w:rsidRPr="00C42C9D" w:rsidRDefault="004E0A05" w:rsidP="004E0A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786FBF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533860864"/>
        </w:rPr>
        <w:t>申込方</w:t>
      </w:r>
      <w:r w:rsidRPr="00786FBF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533860864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4E0A05" w:rsidRPr="00C42C9D" w:rsidRDefault="009740A9" w:rsidP="00786FBF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上の「受講</w:t>
      </w:r>
      <w:r w:rsidR="00786FBF">
        <w:rPr>
          <w:rFonts w:ascii="ＭＳ Ｐゴシック" w:eastAsia="ＭＳ Ｐゴシック" w:hAnsi="ＭＳ Ｐゴシック" w:hint="eastAsia"/>
          <w:sz w:val="20"/>
          <w:szCs w:val="20"/>
        </w:rPr>
        <w:t>申込書」の所定の項目にご記入の上、Emailまたは</w:t>
      </w:r>
      <w:r w:rsidR="004E0A05"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 w:rsidR="008902F1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="004E0A05"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4E0A05" w:rsidRPr="00C42C9D" w:rsidRDefault="004E0A05" w:rsidP="004E0A05">
      <w:pPr>
        <w:spacing w:line="240" w:lineRule="exact"/>
        <w:rPr>
          <w:rFonts w:ascii="ＭＳ Ｐゴシック" w:eastAsia="ＭＳ Ｐゴシック" w:hAnsi="ＭＳ Ｐゴシック"/>
        </w:rPr>
      </w:pPr>
    </w:p>
    <w:p w:rsidR="004E0A05" w:rsidRPr="00C42C9D" w:rsidRDefault="00996EB3" w:rsidP="004E0A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64384" behindDoc="0" locked="0" layoutInCell="1" allowOverlap="1" wp14:anchorId="0A0965D5" wp14:editId="259465A9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2714625" cy="171894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FBF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</w:t>
      </w:r>
      <w:r w:rsidR="009740A9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>先</w:t>
      </w:r>
      <w:r w:rsidR="004E0A05"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4E0A05" w:rsidRPr="00EE5710" w:rsidRDefault="004E0A05" w:rsidP="004E0A05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8088FF7" wp14:editId="4B87A197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</w:t>
      </w:r>
      <w:r w:rsidR="009740A9"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</w:t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>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E34215" w:rsidRDefault="009740A9" w:rsidP="009740A9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4E0A05" w:rsidRPr="00EE5710">
        <w:rPr>
          <w:rFonts w:ascii="ＭＳ Ｐゴシック" w:eastAsia="ＭＳ Ｐゴシック" w:hAnsi="ＭＳ Ｐゴシック" w:hint="eastAsia"/>
          <w:szCs w:val="22"/>
        </w:rPr>
        <w:t>〒</w:t>
      </w:r>
      <w:r w:rsidR="004E0A05"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="004E0A05"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 w:rsidR="00E34215">
        <w:rPr>
          <w:rFonts w:ascii="ＭＳ Ｐゴシック" w:eastAsia="ＭＳ Ｐゴシック" w:hAnsi="ＭＳ Ｐゴシック"/>
          <w:szCs w:val="22"/>
        </w:rPr>
        <w:t>1-3-6</w:t>
      </w:r>
    </w:p>
    <w:p w:rsidR="00E34215" w:rsidRDefault="004E0A05" w:rsidP="00E34215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="009740A9" w:rsidRPr="00EE5710">
        <w:rPr>
          <w:rFonts w:ascii="ＭＳ Ｐゴシック" w:eastAsia="ＭＳ Ｐゴシック" w:hAnsi="ＭＳ Ｐゴシック"/>
          <w:szCs w:val="22"/>
        </w:rPr>
        <w:br/>
      </w:r>
      <w:r w:rsidRPr="00EE5710">
        <w:rPr>
          <w:rFonts w:ascii="ＭＳ Ｐゴシック" w:eastAsia="ＭＳ Ｐゴシック" w:hAnsi="ＭＳ Ｐゴシック"/>
          <w:szCs w:val="22"/>
        </w:rPr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="00786FBF"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4E0A05" w:rsidRPr="00EE5710" w:rsidRDefault="004E0A05" w:rsidP="00E34215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="00786FBF" w:rsidRPr="00EE5710">
          <w:rPr>
            <w:rStyle w:val="a7"/>
            <w:rFonts w:ascii="ＭＳ Ｐゴシック" w:eastAsia="ＭＳ Ｐゴシック" w:hAnsi="ＭＳ Ｐゴシック"/>
            <w:szCs w:val="22"/>
          </w:rPr>
          <w:t>gyoumu1@csaj.jp</w:t>
        </w:r>
      </w:hyperlink>
    </w:p>
    <w:p w:rsidR="00786FBF" w:rsidRPr="00C42C9D" w:rsidRDefault="00786FBF" w:rsidP="00786FBF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513062" w:rsidRDefault="00513062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 w:rsidR="008A3080"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 w:rsidR="008A3080"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786FBF" w:rsidRPr="00EE5710" w:rsidRDefault="008A3080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</w:t>
      </w:r>
    </w:p>
    <w:p w:rsidR="009740A9" w:rsidRPr="00EE5710" w:rsidRDefault="008A3080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一般社団法人コンピュータソフトウェア協会会議室</w:t>
      </w:r>
    </w:p>
    <w:p w:rsidR="004E0A05" w:rsidRPr="00EE5710" w:rsidRDefault="004E0A05" w:rsidP="0005019F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sectPr w:rsidR="004E0A05" w:rsidRPr="00EE5710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2D" w:rsidRDefault="00B6262D">
      <w:r>
        <w:separator/>
      </w:r>
    </w:p>
  </w:endnote>
  <w:endnote w:type="continuationSeparator" w:id="0">
    <w:p w:rsidR="00B6262D" w:rsidRDefault="00B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2D" w:rsidRDefault="00B6262D">
      <w:r>
        <w:separator/>
      </w:r>
    </w:p>
  </w:footnote>
  <w:footnote w:type="continuationSeparator" w:id="0">
    <w:p w:rsidR="00B6262D" w:rsidRDefault="00B6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809F8"/>
    <w:rsid w:val="0008400C"/>
    <w:rsid w:val="00086CAE"/>
    <w:rsid w:val="00087D43"/>
    <w:rsid w:val="000A23A4"/>
    <w:rsid w:val="000A55FA"/>
    <w:rsid w:val="000A7170"/>
    <w:rsid w:val="000C71D9"/>
    <w:rsid w:val="000C7631"/>
    <w:rsid w:val="000D197E"/>
    <w:rsid w:val="000E348A"/>
    <w:rsid w:val="000F0935"/>
    <w:rsid w:val="000F41F1"/>
    <w:rsid w:val="000F4E1F"/>
    <w:rsid w:val="001062F2"/>
    <w:rsid w:val="00112B4D"/>
    <w:rsid w:val="00121893"/>
    <w:rsid w:val="00124397"/>
    <w:rsid w:val="0013148D"/>
    <w:rsid w:val="00132FC1"/>
    <w:rsid w:val="001354F4"/>
    <w:rsid w:val="00136675"/>
    <w:rsid w:val="0014630B"/>
    <w:rsid w:val="0014767A"/>
    <w:rsid w:val="00150FDE"/>
    <w:rsid w:val="00155D35"/>
    <w:rsid w:val="00165D34"/>
    <w:rsid w:val="001704D2"/>
    <w:rsid w:val="001712E8"/>
    <w:rsid w:val="00173D90"/>
    <w:rsid w:val="00177B37"/>
    <w:rsid w:val="00184A23"/>
    <w:rsid w:val="00193F4A"/>
    <w:rsid w:val="001945E4"/>
    <w:rsid w:val="001A7EF4"/>
    <w:rsid w:val="001B5C3F"/>
    <w:rsid w:val="001B6EFE"/>
    <w:rsid w:val="001D1DCB"/>
    <w:rsid w:val="001D238C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28C"/>
    <w:rsid w:val="002343F7"/>
    <w:rsid w:val="00235AD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6594"/>
    <w:rsid w:val="002D19E6"/>
    <w:rsid w:val="002D2876"/>
    <w:rsid w:val="002E0C83"/>
    <w:rsid w:val="002E353A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6050C"/>
    <w:rsid w:val="00363BB8"/>
    <w:rsid w:val="00366B57"/>
    <w:rsid w:val="00374D44"/>
    <w:rsid w:val="003760E6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4807"/>
    <w:rsid w:val="003B5270"/>
    <w:rsid w:val="003C71CC"/>
    <w:rsid w:val="003D12BE"/>
    <w:rsid w:val="003D1D3A"/>
    <w:rsid w:val="003D2F33"/>
    <w:rsid w:val="003D6DB4"/>
    <w:rsid w:val="003E0010"/>
    <w:rsid w:val="003E5E26"/>
    <w:rsid w:val="003F21E2"/>
    <w:rsid w:val="003F266D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60BD"/>
    <w:rsid w:val="00490A04"/>
    <w:rsid w:val="00492A50"/>
    <w:rsid w:val="00493D40"/>
    <w:rsid w:val="004A3138"/>
    <w:rsid w:val="004B4B61"/>
    <w:rsid w:val="004B6336"/>
    <w:rsid w:val="004C082C"/>
    <w:rsid w:val="004D02C5"/>
    <w:rsid w:val="004D3447"/>
    <w:rsid w:val="004E0A05"/>
    <w:rsid w:val="004E57E5"/>
    <w:rsid w:val="004E7A63"/>
    <w:rsid w:val="00513062"/>
    <w:rsid w:val="00514521"/>
    <w:rsid w:val="00517A4C"/>
    <w:rsid w:val="0052136B"/>
    <w:rsid w:val="00524D7B"/>
    <w:rsid w:val="00546904"/>
    <w:rsid w:val="00547EB2"/>
    <w:rsid w:val="00555504"/>
    <w:rsid w:val="00556CD0"/>
    <w:rsid w:val="0056632E"/>
    <w:rsid w:val="005670E8"/>
    <w:rsid w:val="00570963"/>
    <w:rsid w:val="005739EC"/>
    <w:rsid w:val="00576F78"/>
    <w:rsid w:val="00590CD7"/>
    <w:rsid w:val="005921D3"/>
    <w:rsid w:val="00595E30"/>
    <w:rsid w:val="005A32E3"/>
    <w:rsid w:val="005B122A"/>
    <w:rsid w:val="005B1616"/>
    <w:rsid w:val="005B3547"/>
    <w:rsid w:val="005D589C"/>
    <w:rsid w:val="005E10E6"/>
    <w:rsid w:val="005E3C1E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24B48"/>
    <w:rsid w:val="00632BC3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72CC"/>
    <w:rsid w:val="006953D9"/>
    <w:rsid w:val="00695A07"/>
    <w:rsid w:val="006A4320"/>
    <w:rsid w:val="006A6498"/>
    <w:rsid w:val="006B2D22"/>
    <w:rsid w:val="006C1663"/>
    <w:rsid w:val="006C465D"/>
    <w:rsid w:val="006C53B9"/>
    <w:rsid w:val="006C5B6C"/>
    <w:rsid w:val="006D22A6"/>
    <w:rsid w:val="006D6C08"/>
    <w:rsid w:val="006E2ABC"/>
    <w:rsid w:val="006E79BE"/>
    <w:rsid w:val="006F3DE5"/>
    <w:rsid w:val="00700D0E"/>
    <w:rsid w:val="00704E7C"/>
    <w:rsid w:val="00711698"/>
    <w:rsid w:val="007135C6"/>
    <w:rsid w:val="00714039"/>
    <w:rsid w:val="00717434"/>
    <w:rsid w:val="00717E4A"/>
    <w:rsid w:val="00734494"/>
    <w:rsid w:val="00736A88"/>
    <w:rsid w:val="007434D2"/>
    <w:rsid w:val="0074430B"/>
    <w:rsid w:val="007500BA"/>
    <w:rsid w:val="00763EB7"/>
    <w:rsid w:val="00766303"/>
    <w:rsid w:val="0077426C"/>
    <w:rsid w:val="00786FBF"/>
    <w:rsid w:val="00787E06"/>
    <w:rsid w:val="00793327"/>
    <w:rsid w:val="007A3596"/>
    <w:rsid w:val="007B05AB"/>
    <w:rsid w:val="007B4B1E"/>
    <w:rsid w:val="007C343C"/>
    <w:rsid w:val="007D29DC"/>
    <w:rsid w:val="007D4843"/>
    <w:rsid w:val="007E21B1"/>
    <w:rsid w:val="007E6725"/>
    <w:rsid w:val="00801F17"/>
    <w:rsid w:val="008020B1"/>
    <w:rsid w:val="00804104"/>
    <w:rsid w:val="00816348"/>
    <w:rsid w:val="00817D4E"/>
    <w:rsid w:val="0083617A"/>
    <w:rsid w:val="0085142A"/>
    <w:rsid w:val="008547E1"/>
    <w:rsid w:val="00855154"/>
    <w:rsid w:val="00857AC0"/>
    <w:rsid w:val="00861020"/>
    <w:rsid w:val="00862597"/>
    <w:rsid w:val="00864E7E"/>
    <w:rsid w:val="0087368F"/>
    <w:rsid w:val="008806BD"/>
    <w:rsid w:val="00884200"/>
    <w:rsid w:val="00884DEC"/>
    <w:rsid w:val="00887F57"/>
    <w:rsid w:val="008902F1"/>
    <w:rsid w:val="00891B02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E053C"/>
    <w:rsid w:val="008E7BBE"/>
    <w:rsid w:val="008F3490"/>
    <w:rsid w:val="008F5AA6"/>
    <w:rsid w:val="008F65C9"/>
    <w:rsid w:val="00902C7C"/>
    <w:rsid w:val="0090482F"/>
    <w:rsid w:val="00905E37"/>
    <w:rsid w:val="009076B1"/>
    <w:rsid w:val="0092083A"/>
    <w:rsid w:val="00922148"/>
    <w:rsid w:val="00924C6A"/>
    <w:rsid w:val="00925141"/>
    <w:rsid w:val="00931BFF"/>
    <w:rsid w:val="0093275F"/>
    <w:rsid w:val="00936CEC"/>
    <w:rsid w:val="009432C5"/>
    <w:rsid w:val="00944FFD"/>
    <w:rsid w:val="00950B93"/>
    <w:rsid w:val="00956B85"/>
    <w:rsid w:val="0096237B"/>
    <w:rsid w:val="0096598A"/>
    <w:rsid w:val="009676AE"/>
    <w:rsid w:val="009740A9"/>
    <w:rsid w:val="00991B75"/>
    <w:rsid w:val="00995313"/>
    <w:rsid w:val="0099625E"/>
    <w:rsid w:val="00996A62"/>
    <w:rsid w:val="00996EB3"/>
    <w:rsid w:val="009A0E86"/>
    <w:rsid w:val="009A2418"/>
    <w:rsid w:val="009A3B7A"/>
    <w:rsid w:val="009B75A7"/>
    <w:rsid w:val="009C618F"/>
    <w:rsid w:val="009D049F"/>
    <w:rsid w:val="009D1BB1"/>
    <w:rsid w:val="009E531C"/>
    <w:rsid w:val="009E7CD6"/>
    <w:rsid w:val="009F1F5F"/>
    <w:rsid w:val="009F2B48"/>
    <w:rsid w:val="009F32AD"/>
    <w:rsid w:val="009F3B79"/>
    <w:rsid w:val="00A0009A"/>
    <w:rsid w:val="00A01EC2"/>
    <w:rsid w:val="00A0664D"/>
    <w:rsid w:val="00A07D5D"/>
    <w:rsid w:val="00A10B4B"/>
    <w:rsid w:val="00A10D9A"/>
    <w:rsid w:val="00A16FA5"/>
    <w:rsid w:val="00A2214B"/>
    <w:rsid w:val="00A251FC"/>
    <w:rsid w:val="00A442F9"/>
    <w:rsid w:val="00A46D29"/>
    <w:rsid w:val="00A568BB"/>
    <w:rsid w:val="00A70D49"/>
    <w:rsid w:val="00A766D7"/>
    <w:rsid w:val="00A96754"/>
    <w:rsid w:val="00AA3444"/>
    <w:rsid w:val="00AA4E5D"/>
    <w:rsid w:val="00AB3D44"/>
    <w:rsid w:val="00AC2628"/>
    <w:rsid w:val="00AD4251"/>
    <w:rsid w:val="00AF20DE"/>
    <w:rsid w:val="00B0155C"/>
    <w:rsid w:val="00B11084"/>
    <w:rsid w:val="00B11957"/>
    <w:rsid w:val="00B17C5A"/>
    <w:rsid w:val="00B20CE5"/>
    <w:rsid w:val="00B323E5"/>
    <w:rsid w:val="00B47F5A"/>
    <w:rsid w:val="00B5044F"/>
    <w:rsid w:val="00B562CF"/>
    <w:rsid w:val="00B6262D"/>
    <w:rsid w:val="00B63FCE"/>
    <w:rsid w:val="00B64174"/>
    <w:rsid w:val="00B64874"/>
    <w:rsid w:val="00B70A19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7E4C"/>
    <w:rsid w:val="00BD031A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50934"/>
    <w:rsid w:val="00C511CF"/>
    <w:rsid w:val="00C60624"/>
    <w:rsid w:val="00C64FD8"/>
    <w:rsid w:val="00C677B7"/>
    <w:rsid w:val="00C7090C"/>
    <w:rsid w:val="00C75CC7"/>
    <w:rsid w:val="00C8138D"/>
    <w:rsid w:val="00C830D8"/>
    <w:rsid w:val="00C86087"/>
    <w:rsid w:val="00C86235"/>
    <w:rsid w:val="00C975B3"/>
    <w:rsid w:val="00CA67FD"/>
    <w:rsid w:val="00CB06D6"/>
    <w:rsid w:val="00CB2917"/>
    <w:rsid w:val="00CB3DB7"/>
    <w:rsid w:val="00CB5472"/>
    <w:rsid w:val="00CC2E05"/>
    <w:rsid w:val="00CC4672"/>
    <w:rsid w:val="00CC4C61"/>
    <w:rsid w:val="00CD2301"/>
    <w:rsid w:val="00CD50AE"/>
    <w:rsid w:val="00CE0A35"/>
    <w:rsid w:val="00CF045B"/>
    <w:rsid w:val="00CF4D86"/>
    <w:rsid w:val="00D065C0"/>
    <w:rsid w:val="00D1003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80B2F"/>
    <w:rsid w:val="00D82CFB"/>
    <w:rsid w:val="00D87A7A"/>
    <w:rsid w:val="00D90086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3EC6"/>
    <w:rsid w:val="00DD71C2"/>
    <w:rsid w:val="00DE166C"/>
    <w:rsid w:val="00DF03F1"/>
    <w:rsid w:val="00DF0ACA"/>
    <w:rsid w:val="00DF3E8F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785B"/>
    <w:rsid w:val="00E34215"/>
    <w:rsid w:val="00E35A23"/>
    <w:rsid w:val="00E410B7"/>
    <w:rsid w:val="00E41BF4"/>
    <w:rsid w:val="00E56758"/>
    <w:rsid w:val="00E60EFF"/>
    <w:rsid w:val="00E6118F"/>
    <w:rsid w:val="00E65AF8"/>
    <w:rsid w:val="00E66BF1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22C3"/>
    <w:rsid w:val="00EB6B58"/>
    <w:rsid w:val="00EB6D19"/>
    <w:rsid w:val="00EB779F"/>
    <w:rsid w:val="00EC53BE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33EA9"/>
    <w:rsid w:val="00F35086"/>
    <w:rsid w:val="00F3542C"/>
    <w:rsid w:val="00F455D2"/>
    <w:rsid w:val="00F4578C"/>
    <w:rsid w:val="00F50BAD"/>
    <w:rsid w:val="00F63228"/>
    <w:rsid w:val="00F74CEE"/>
    <w:rsid w:val="00F821A1"/>
    <w:rsid w:val="00F826A2"/>
    <w:rsid w:val="00F90652"/>
    <w:rsid w:val="00F915F8"/>
    <w:rsid w:val="00F92DD6"/>
    <w:rsid w:val="00F9474B"/>
    <w:rsid w:val="00F97933"/>
    <w:rsid w:val="00FA0F6C"/>
    <w:rsid w:val="00FA44BD"/>
    <w:rsid w:val="00FA5B55"/>
    <w:rsid w:val="00FA7043"/>
    <w:rsid w:val="00FB301F"/>
    <w:rsid w:val="00FC55DB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4851D2D7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aj.jp/NEWS/committee/education/180703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97CA-7A54-4D8A-80E2-CB480339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1976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swako</cp:lastModifiedBy>
  <cp:revision>9</cp:revision>
  <cp:lastPrinted>2018-05-09T01:57:00Z</cp:lastPrinted>
  <dcterms:created xsi:type="dcterms:W3CDTF">2018-04-26T02:12:00Z</dcterms:created>
  <dcterms:modified xsi:type="dcterms:W3CDTF">2018-05-09T01:58:00Z</dcterms:modified>
</cp:coreProperties>
</file>